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JDEData.bin" ContentType="application/octet-stream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92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科协</w:t>
      </w:r>
      <w:r>
        <w:rPr>
          <w:rFonts w:hint="eastAsia" w:ascii="方正小标宋简体" w:eastAsia="方正小标宋简体"/>
          <w:sz w:val="36"/>
          <w:szCs w:val="36"/>
        </w:rPr>
        <w:t>“三长”领衔示范项目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拟立项汇总表</w:t>
      </w:r>
    </w:p>
    <w:bookmarkEnd w:id="0"/>
    <w:tbl>
      <w:tblPr>
        <w:tblStyle w:val="6"/>
        <w:tblW w:w="9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005"/>
        <w:gridCol w:w="1515"/>
        <w:gridCol w:w="2483"/>
        <w:gridCol w:w="1370"/>
        <w:gridCol w:w="126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649" w:type="dxa"/>
            <w:noWrap/>
            <w:vAlign w:val="center"/>
          </w:tcPr>
          <w:p>
            <w:pPr>
              <w:spacing w:line="0" w:lineRule="atLeast"/>
              <w:ind w:left="-105" w:leftChars="-50" w:right="-105" w:rightChars="-50" w:firstLine="26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 xml:space="preserve">序号 </w:t>
            </w:r>
          </w:p>
        </w:tc>
        <w:tc>
          <w:tcPr>
            <w:tcW w:w="1005" w:type="dxa"/>
            <w:noWrap/>
            <w:vAlign w:val="center"/>
          </w:tcPr>
          <w:p>
            <w:pPr>
              <w:spacing w:line="0" w:lineRule="atLeast"/>
              <w:ind w:left="-105" w:leftChars="-50" w:right="-105" w:rightChars="-50" w:firstLine="26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515" w:type="dxa"/>
            <w:noWrap/>
            <w:vAlign w:val="center"/>
          </w:tcPr>
          <w:p>
            <w:pPr>
              <w:spacing w:line="0" w:lineRule="atLeast"/>
              <w:ind w:left="-105" w:leftChars="-50" w:right="-105" w:rightChars="-50" w:firstLine="26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科协职务</w:t>
            </w:r>
          </w:p>
        </w:tc>
        <w:tc>
          <w:tcPr>
            <w:tcW w:w="2483" w:type="dxa"/>
            <w:noWrap/>
            <w:vAlign w:val="center"/>
          </w:tcPr>
          <w:p>
            <w:pPr>
              <w:spacing w:line="0" w:lineRule="atLeast"/>
              <w:ind w:left="-105" w:leftChars="-50" w:right="-105" w:rightChars="-50" w:firstLine="26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line="0" w:lineRule="atLeast"/>
              <w:ind w:left="-105" w:leftChars="-50" w:right="-105" w:rightChars="-50" w:firstLine="26"/>
              <w:jc w:val="center"/>
              <w:rPr>
                <w:rFonts w:hint="eastAsia" w:ascii="黑体" w:hAnsi="宋体" w:eastAsia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  <w:lang w:eastAsia="zh-CN"/>
              </w:rPr>
              <w:t>实施单位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ind w:left="-105" w:leftChars="-50" w:right="-105" w:rightChars="-50" w:firstLine="26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完成时限</w:t>
            </w:r>
          </w:p>
        </w:tc>
        <w:tc>
          <w:tcPr>
            <w:tcW w:w="1215" w:type="dxa"/>
            <w:noWrap/>
            <w:vAlign w:val="center"/>
          </w:tcPr>
          <w:p>
            <w:pPr>
              <w:spacing w:line="0" w:lineRule="atLeast"/>
              <w:ind w:left="-105" w:leftChars="-50" w:right="-105" w:rightChars="-50" w:firstLine="26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649" w:type="dxa"/>
            <w:noWrap/>
            <w:vAlign w:val="center"/>
          </w:tcPr>
          <w:p>
            <w:pPr>
              <w:spacing w:line="0" w:lineRule="atLeast"/>
              <w:ind w:left="-105" w:leftChars="-50" w:right="-105" w:rightChars="-50" w:firstLine="26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1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徐世猛</w:t>
            </w:r>
          </w:p>
        </w:tc>
        <w:tc>
          <w:tcPr>
            <w:tcW w:w="15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白鹤镇科协委员</w:t>
            </w:r>
          </w:p>
        </w:tc>
        <w:tc>
          <w:tcPr>
            <w:tcW w:w="24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油菜花新品种与新技术培训推广</w:t>
            </w:r>
          </w:p>
        </w:tc>
        <w:tc>
          <w:tcPr>
            <w:tcW w:w="13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天台县白鹤镇</w:t>
            </w: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2022.11 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649" w:type="dxa"/>
            <w:noWrap/>
            <w:vAlign w:val="center"/>
          </w:tcPr>
          <w:p>
            <w:pPr>
              <w:spacing w:line="0" w:lineRule="atLeast"/>
              <w:ind w:left="-105" w:leftChars="-50" w:right="-105" w:rightChars="-50" w:firstLine="26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2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洪丽敏</w:t>
            </w:r>
          </w:p>
        </w:tc>
        <w:tc>
          <w:tcPr>
            <w:tcW w:w="15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路桥区路北街道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科协兼职副主席</w:t>
            </w:r>
          </w:p>
        </w:tc>
        <w:tc>
          <w:tcPr>
            <w:tcW w:w="24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基于STEAM的校园科技智造</w:t>
            </w:r>
          </w:p>
        </w:tc>
        <w:tc>
          <w:tcPr>
            <w:tcW w:w="13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台州市路桥区路北小学</w:t>
            </w: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2022.9 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649" w:type="dxa"/>
            <w:noWrap/>
            <w:vAlign w:val="center"/>
          </w:tcPr>
          <w:p>
            <w:pPr>
              <w:spacing w:line="0" w:lineRule="atLeast"/>
              <w:ind w:left="-105" w:leftChars="-50" w:right="-105" w:rightChars="-50" w:firstLine="26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3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胡亚力</w:t>
            </w:r>
          </w:p>
        </w:tc>
        <w:tc>
          <w:tcPr>
            <w:tcW w:w="15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沙埠镇科协委员</w:t>
            </w:r>
          </w:p>
        </w:tc>
        <w:tc>
          <w:tcPr>
            <w:tcW w:w="24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提高沙埠镇区域内糖尿病患者糖化血红蛋白达标率</w:t>
            </w:r>
          </w:p>
        </w:tc>
        <w:tc>
          <w:tcPr>
            <w:tcW w:w="13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沙埠镇卫生院</w:t>
            </w: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2022.10 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34" w:hRule="atLeast"/>
          <w:jc w:val="center"/>
        </w:trPr>
        <w:tc>
          <w:tcPr>
            <w:tcW w:w="649" w:type="dxa"/>
            <w:noWrap/>
            <w:vAlign w:val="center"/>
          </w:tcPr>
          <w:p>
            <w:pPr>
              <w:spacing w:line="0" w:lineRule="atLeast"/>
              <w:ind w:left="-105" w:leftChars="-50" w:right="-105" w:rightChars="-50" w:firstLine="26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4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罗子华</w:t>
            </w:r>
          </w:p>
        </w:tc>
        <w:tc>
          <w:tcPr>
            <w:tcW w:w="15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临海市科协常委</w:t>
            </w:r>
          </w:p>
        </w:tc>
        <w:tc>
          <w:tcPr>
            <w:tcW w:w="24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“适老化”服务构建老年友好型医院</w:t>
            </w:r>
          </w:p>
        </w:tc>
        <w:tc>
          <w:tcPr>
            <w:tcW w:w="13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临海市第一人民医院</w:t>
            </w: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2022.11 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649" w:type="dxa"/>
            <w:noWrap/>
            <w:vAlign w:val="center"/>
          </w:tcPr>
          <w:p>
            <w:pPr>
              <w:spacing w:line="0" w:lineRule="atLeast"/>
              <w:ind w:left="-105" w:leftChars="-50" w:right="-105" w:rightChars="-50" w:firstLine="26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5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王植定</w:t>
            </w:r>
          </w:p>
        </w:tc>
        <w:tc>
          <w:tcPr>
            <w:tcW w:w="15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安洲街道科协兼职副主席</w:t>
            </w:r>
          </w:p>
        </w:tc>
        <w:tc>
          <w:tcPr>
            <w:tcW w:w="24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人工智能教育课程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3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仙居县实验小学</w:t>
            </w: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2022.10 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6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娄依会</w:t>
            </w:r>
          </w:p>
        </w:tc>
        <w:tc>
          <w:tcPr>
            <w:tcW w:w="15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章安街道科协常务委员</w:t>
            </w:r>
          </w:p>
        </w:tc>
        <w:tc>
          <w:tcPr>
            <w:tcW w:w="24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抗白叶枯病杂交稻新组合比较试验</w:t>
            </w:r>
          </w:p>
        </w:tc>
        <w:tc>
          <w:tcPr>
            <w:tcW w:w="13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章安街道农业综合服务中心</w:t>
            </w: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2022.11 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649" w:type="dxa"/>
            <w:noWrap/>
            <w:vAlign w:val="center"/>
          </w:tcPr>
          <w:p>
            <w:pPr>
              <w:spacing w:line="0" w:lineRule="atLeast"/>
              <w:ind w:left="-105" w:leftChars="-50" w:right="-105" w:rightChars="-50" w:firstLine="26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7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吴叶健</w:t>
            </w:r>
          </w:p>
        </w:tc>
        <w:tc>
          <w:tcPr>
            <w:tcW w:w="15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玉环市科协委员</w:t>
            </w:r>
          </w:p>
        </w:tc>
        <w:tc>
          <w:tcPr>
            <w:tcW w:w="24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人工智能近视预测及风险评估</w:t>
            </w:r>
          </w:p>
        </w:tc>
        <w:tc>
          <w:tcPr>
            <w:tcW w:w="13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玉环市第二人民医院</w:t>
            </w: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2022.10 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649" w:type="dxa"/>
            <w:noWrap/>
            <w:vAlign w:val="center"/>
          </w:tcPr>
          <w:p>
            <w:pPr>
              <w:spacing w:line="0" w:lineRule="atLeast"/>
              <w:ind w:left="-105" w:leftChars="-50" w:right="-105" w:rightChars="-50" w:firstLine="26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8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勇</w:t>
            </w:r>
          </w:p>
        </w:tc>
        <w:tc>
          <w:tcPr>
            <w:tcW w:w="15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花桥镇科协常委</w:t>
            </w:r>
          </w:p>
        </w:tc>
        <w:tc>
          <w:tcPr>
            <w:tcW w:w="24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青蟹单养养殖模式技术推广</w:t>
            </w:r>
          </w:p>
        </w:tc>
        <w:tc>
          <w:tcPr>
            <w:tcW w:w="13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三门县花桥镇农业综合服务站</w:t>
            </w: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2022.12 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94" w:hRule="atLeast"/>
          <w:jc w:val="center"/>
        </w:trPr>
        <w:tc>
          <w:tcPr>
            <w:tcW w:w="6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</w:t>
            </w:r>
          </w:p>
        </w:tc>
        <w:tc>
          <w:tcPr>
            <w:tcW w:w="15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黄岩区科协委员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宁溪镇科协秘书长</w:t>
            </w:r>
          </w:p>
        </w:tc>
        <w:tc>
          <w:tcPr>
            <w:tcW w:w="24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甜樱桃设施育苗及栽培技术示范</w:t>
            </w:r>
          </w:p>
        </w:tc>
        <w:tc>
          <w:tcPr>
            <w:tcW w:w="13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宁溪镇农业综合服务中心</w:t>
            </w: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2022.11 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6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沈神燕</w:t>
            </w:r>
          </w:p>
        </w:tc>
        <w:tc>
          <w:tcPr>
            <w:tcW w:w="15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新河镇科协常委、秘书长</w:t>
            </w:r>
          </w:p>
        </w:tc>
        <w:tc>
          <w:tcPr>
            <w:tcW w:w="24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鱼蛋白在大棚西瓜高品质生应中的应用与推广</w:t>
            </w:r>
          </w:p>
        </w:tc>
        <w:tc>
          <w:tcPr>
            <w:tcW w:w="13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新河镇农业综合服务中心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2022.9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649" w:type="dxa"/>
            <w:noWrap/>
            <w:vAlign w:val="center"/>
          </w:tcPr>
          <w:p>
            <w:pPr>
              <w:spacing w:line="0" w:lineRule="atLeast"/>
              <w:ind w:left="-105" w:leftChars="-50" w:right="-105" w:rightChars="-50" w:firstLine="26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11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周逢机</w:t>
            </w:r>
          </w:p>
        </w:tc>
        <w:tc>
          <w:tcPr>
            <w:tcW w:w="15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街头镇科协副主席</w:t>
            </w:r>
          </w:p>
        </w:tc>
        <w:tc>
          <w:tcPr>
            <w:tcW w:w="24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天台县街头小学中医文化科普品牌建设</w:t>
            </w:r>
          </w:p>
        </w:tc>
        <w:tc>
          <w:tcPr>
            <w:tcW w:w="13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天台县街头镇中心小学</w:t>
            </w: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2022.11 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科协</w:t>
            </w:r>
          </w:p>
        </w:tc>
      </w:tr>
    </w:tbl>
    <w:p>
      <w:pPr>
        <w:rPr>
          <w:sz w:val="10"/>
          <w:szCs w:val="1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宋体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CzSVju0AAAAAUBAAAPAAAAAAAAAAEAIAAAADgAAABkcnMvZG93bnJldi54bWxQSwECFAAUAAAA&#10;CACHTuJAK6jqchkCAAAhBAAADgAAAAAAAAABACAAAAA1AQAAZHJzL2Uyb0RvYy54bWxQSwUGAAAA&#10;AAYABgBZAQAAwA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652D"/>
    <w:rsid w:val="7F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99"/>
    <w:pPr>
      <w:widowControl w:val="0"/>
      <w:spacing w:after="120" w:line="240" w:lineRule="auto"/>
      <w:ind w:left="420" w:leftChars="200" w:firstLine="420" w:firstLineChars="200"/>
      <w:jc w:val="both"/>
    </w:pPr>
    <w:rPr>
      <w:rFonts w:ascii="Calibri" w:hAnsi="Calibri" w:eastAsia="宋体" w:cs="Times New Roman"/>
      <w:b/>
      <w:kern w:val="2"/>
      <w:sz w:val="21"/>
      <w:szCs w:val="24"/>
      <w:lang w:val="en-US" w:eastAsia="zh-CN" w:bidi="ar-SA"/>
    </w:rPr>
  </w:style>
  <w:style w:type="paragraph" w:styleId="3">
    <w:name w:val="Body Text Indent"/>
    <w:qFormat/>
    <w:uiPriority w:val="0"/>
    <w:pPr>
      <w:widowControl w:val="0"/>
      <w:ind w:firstLine="720"/>
      <w:jc w:val="both"/>
    </w:pPr>
    <w:rPr>
      <w:rFonts w:ascii="Calibri" w:hAnsi="Calibri" w:eastAsia="仿宋_GB2312" w:cs="Times New Roman"/>
      <w:b/>
      <w:kern w:val="2"/>
      <w:sz w:val="32"/>
      <w:szCs w:val="24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www.wps.cn/officeDocument/2018/jdeExtension" Target="JDEData.bin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2022-06-10T17:03:00Z</dcterms:created>
  <dc:creator>tzfx</dc:creator>
  <cp:lastModifiedBy>tzfx</cp:lastModifiedBy>
  <dcterms:modified xsi:type="dcterms:W3CDTF">2022-06-10T17:04:48Z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2052-11.8.2.9043</vt:lpwstr>
  </property>
</Properties>
</file>